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2ACB" w14:textId="23E9FE07" w:rsidR="00485207" w:rsidRDefault="009028FA" w:rsidP="009028FA">
      <w:pPr>
        <w:jc w:val="center"/>
      </w:pPr>
      <w:r>
        <w:rPr>
          <w:noProof/>
        </w:rPr>
        <w:drawing>
          <wp:inline distT="0" distB="0" distL="0" distR="0" wp14:anchorId="0FC486AD" wp14:editId="2765FB81">
            <wp:extent cx="1238250" cy="1748118"/>
            <wp:effectExtent l="0" t="0" r="0" b="5080"/>
            <wp:docPr id="11306119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138" cy="17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792F" w14:textId="303C3DFF" w:rsidR="003744F9" w:rsidRDefault="00485207" w:rsidP="009028FA">
      <w:pPr>
        <w:pStyle w:val="Title"/>
        <w:jc w:val="center"/>
      </w:pPr>
      <w:r w:rsidRPr="009028FA">
        <w:t>Welsh Correspondence Chess Federation</w:t>
      </w:r>
    </w:p>
    <w:p w14:paraId="604C771E" w14:textId="0A3748DC" w:rsidR="00B87BBC" w:rsidRDefault="00374447" w:rsidP="00374447">
      <w:pPr>
        <w:pStyle w:val="Subtitle"/>
        <w:jc w:val="center"/>
      </w:pPr>
      <w:r>
        <w:t>ICCF Congress 2024 Chess Events</w:t>
      </w:r>
    </w:p>
    <w:p w14:paraId="07B96B2B" w14:textId="1B694CA9" w:rsidR="00374447" w:rsidRDefault="00D12595" w:rsidP="00374447">
      <w:r>
        <w:t>Chess players from North Wales and Cheshire are</w:t>
      </w:r>
      <w:r w:rsidR="00505CAF">
        <w:t xml:space="preserve"> warmly</w:t>
      </w:r>
      <w:r>
        <w:t xml:space="preserve"> invited to participate in two </w:t>
      </w:r>
      <w:r w:rsidR="00505CAF">
        <w:t xml:space="preserve">free </w:t>
      </w:r>
      <w:r>
        <w:t>chess events to be held</w:t>
      </w:r>
      <w:r w:rsidR="00505CAF">
        <w:t xml:space="preserve"> during the ICCF Congress</w:t>
      </w:r>
      <w:r w:rsidR="008F764C">
        <w:t xml:space="preserve">, at the Imperial Hotel, Llandudno, </w:t>
      </w:r>
      <w:r w:rsidR="009E6624">
        <w:t>on Tuesday 13</w:t>
      </w:r>
      <w:r w:rsidR="009E6624" w:rsidRPr="009E6624">
        <w:rPr>
          <w:vertAlign w:val="superscript"/>
        </w:rPr>
        <w:t>th</w:t>
      </w:r>
      <w:r w:rsidR="009E6624">
        <w:t xml:space="preserve"> August and Wednesday 14</w:t>
      </w:r>
      <w:r w:rsidR="00D33560" w:rsidRPr="00D33560">
        <w:rPr>
          <w:vertAlign w:val="superscript"/>
        </w:rPr>
        <w:t>th</w:t>
      </w:r>
      <w:r w:rsidR="00D33560">
        <w:t xml:space="preserve"> </w:t>
      </w:r>
      <w:r w:rsidR="009E6624">
        <w:t>August</w:t>
      </w:r>
      <w:r w:rsidR="00D33560">
        <w:t>.</w:t>
      </w:r>
    </w:p>
    <w:p w14:paraId="166E36DF" w14:textId="6641BA3A" w:rsidR="00D33560" w:rsidRDefault="00D33560" w:rsidP="00374447">
      <w:r>
        <w:t>ICCF Congress is a</w:t>
      </w:r>
      <w:r w:rsidR="00E7198C">
        <w:t>n annual</w:t>
      </w:r>
      <w:r>
        <w:t xml:space="preserve"> meeting of</w:t>
      </w:r>
      <w:r w:rsidR="00E7198C">
        <w:t xml:space="preserve"> delegates and officials of the International Correspondence Chess Federation.  2024 will be the third time Congress has been held in Wales since 2015</w:t>
      </w:r>
      <w:r w:rsidR="00B032CF">
        <w:t>.  As part of the social programme, it is traditional to organise two over the board chess events for ICCF delegates, officials, and local players to participate in.</w:t>
      </w:r>
    </w:p>
    <w:p w14:paraId="630535A6" w14:textId="09452BEF" w:rsidR="004B75C1" w:rsidRDefault="009E241E" w:rsidP="004B75C1">
      <w:pPr>
        <w:pStyle w:val="Heading1"/>
      </w:pPr>
      <w:r>
        <w:t xml:space="preserve">Blitz Tournament, </w:t>
      </w:r>
      <w:r w:rsidR="001D2735">
        <w:t xml:space="preserve">Tuesday </w:t>
      </w:r>
      <w:r>
        <w:t>13</w:t>
      </w:r>
      <w:r w:rsidRPr="009E241E">
        <w:rPr>
          <w:vertAlign w:val="superscript"/>
        </w:rPr>
        <w:t>th</w:t>
      </w:r>
      <w:r>
        <w:t xml:space="preserve"> August 2024</w:t>
      </w:r>
      <w:r w:rsidR="001D2735">
        <w:t>,</w:t>
      </w:r>
      <w:r w:rsidR="001B0E7E">
        <w:t xml:space="preserve"> 20:00</w:t>
      </w:r>
    </w:p>
    <w:p w14:paraId="62A11E1A" w14:textId="656376B7" w:rsidR="001B0E7E" w:rsidRDefault="00D046B4" w:rsidP="001B0E7E">
      <w:r>
        <w:t>This will be a rapid play Swiss event, with a time control of five minutes plus a three second increment</w:t>
      </w:r>
      <w:r w:rsidR="001D2735">
        <w:t>.</w:t>
      </w:r>
    </w:p>
    <w:p w14:paraId="0A50A18E" w14:textId="0BA19F33" w:rsidR="001D2735" w:rsidRPr="001B0E7E" w:rsidRDefault="001D2735" w:rsidP="001D2735">
      <w:pPr>
        <w:pStyle w:val="Heading1"/>
      </w:pPr>
      <w:r>
        <w:t>Match vs ICCF, Wednesday 14</w:t>
      </w:r>
      <w:r w:rsidRPr="001D2735">
        <w:rPr>
          <w:vertAlign w:val="superscript"/>
        </w:rPr>
        <w:t>th</w:t>
      </w:r>
      <w:r>
        <w:t xml:space="preserve"> August 2024, 20:00</w:t>
      </w:r>
    </w:p>
    <w:p w14:paraId="547E1129" w14:textId="5D1CDEC6" w:rsidR="00914FC2" w:rsidRDefault="00B24FBF" w:rsidP="00374447">
      <w:r>
        <w:t>An international team of correspondence chess players</w:t>
      </w:r>
      <w:r w:rsidR="00722A8B">
        <w:t xml:space="preserve"> (including</w:t>
      </w:r>
      <w:r w:rsidR="000F3859">
        <w:t xml:space="preserve"> CC</w:t>
      </w:r>
      <w:r w:rsidR="00722A8B">
        <w:t xml:space="preserve"> Grand Masters and World Champions)</w:t>
      </w:r>
      <w:r>
        <w:t xml:space="preserve"> will </w:t>
      </w:r>
      <w:r w:rsidR="000D1248">
        <w:t>take on a team of local players from North Wales and Cheshire – do you think correspondence chess players can play without their engines?... this is your chance to find out!</w:t>
      </w:r>
    </w:p>
    <w:p w14:paraId="4D2FFA20" w14:textId="3DBB01B4" w:rsidR="00DA0BC2" w:rsidRDefault="00DA0BC2" w:rsidP="00DA0BC2">
      <w:pPr>
        <w:pStyle w:val="Heading1"/>
      </w:pPr>
      <w:r>
        <w:t>More Information about Correspondence Chess</w:t>
      </w:r>
    </w:p>
    <w:p w14:paraId="619313B1" w14:textId="1AC171EA" w:rsidR="00877495" w:rsidRDefault="00877495" w:rsidP="00DA0BC2">
      <w:r>
        <w:t xml:space="preserve">We don’t play by postcard </w:t>
      </w:r>
      <w:r w:rsidR="000B223F">
        <w:t>anymore;</w:t>
      </w:r>
      <w:r>
        <w:t xml:space="preserve"> all our moves are sent though the ICCF website</w:t>
      </w:r>
      <w:r w:rsidR="00536568">
        <w:t>. Wales recently won the 11</w:t>
      </w:r>
      <w:r w:rsidR="00536568" w:rsidRPr="00536568">
        <w:rPr>
          <w:vertAlign w:val="superscript"/>
        </w:rPr>
        <w:t>th</w:t>
      </w:r>
      <w:r w:rsidR="00536568">
        <w:t xml:space="preserve"> European Team Championship in correspondence chess!</w:t>
      </w:r>
    </w:p>
    <w:p w14:paraId="6892D293" w14:textId="56FFD9DD" w:rsidR="00DA0BC2" w:rsidRDefault="00DA0BC2" w:rsidP="00DA0BC2">
      <w:r>
        <w:t>If you are interested in joining the Welsh Correspondence Chess Federation and representing Wales in</w:t>
      </w:r>
      <w:r w:rsidR="005E482E">
        <w:t xml:space="preserve"> international </w:t>
      </w:r>
      <w:r w:rsidR="00877495">
        <w:t>correspondence chess</w:t>
      </w:r>
      <w:r w:rsidR="0089472A" w:rsidRPr="0089472A">
        <w:t xml:space="preserve"> </w:t>
      </w:r>
      <w:r w:rsidR="0089472A">
        <w:t>events</w:t>
      </w:r>
      <w:r w:rsidR="005E482E">
        <w:t xml:space="preserve">, please contact Russell Sherwood </w:t>
      </w:r>
      <w:hyperlink r:id="rId5" w:history="1">
        <w:r w:rsidR="00877495" w:rsidRPr="00B72F30">
          <w:rPr>
            <w:rStyle w:val="Hyperlink"/>
          </w:rPr>
          <w:t>leanthinker@hotmail.co.uk</w:t>
        </w:r>
      </w:hyperlink>
    </w:p>
    <w:p w14:paraId="0D7E71E3" w14:textId="014EB7F2" w:rsidR="005246AC" w:rsidRDefault="005246AC" w:rsidP="00DA0BC2">
      <w:r>
        <w:t xml:space="preserve">Our website is </w:t>
      </w:r>
      <w:hyperlink r:id="rId6" w:history="1">
        <w:r w:rsidRPr="00B72F30">
          <w:rPr>
            <w:rStyle w:val="Hyperlink"/>
          </w:rPr>
          <w:t>https://welshccf.org.uk/</w:t>
        </w:r>
      </w:hyperlink>
    </w:p>
    <w:p w14:paraId="4E5B2D6D" w14:textId="78C1FB4D" w:rsidR="00914FC2" w:rsidRDefault="000B223F">
      <w:r>
        <w:t xml:space="preserve">For English players, please contact Phill Beckett </w:t>
      </w:r>
      <w:hyperlink r:id="rId7" w:history="1">
        <w:r w:rsidR="00D65235" w:rsidRPr="00B72F30">
          <w:rPr>
            <w:rStyle w:val="Hyperlink"/>
          </w:rPr>
          <w:t>phillipbeckett@yahoo.com</w:t>
        </w:r>
      </w:hyperlink>
      <w:r w:rsidR="00D65235">
        <w:t xml:space="preserve"> </w:t>
      </w:r>
      <w:r w:rsidR="00914FC2">
        <w:br w:type="page"/>
      </w:r>
    </w:p>
    <w:p w14:paraId="0D89AB06" w14:textId="554E4A95" w:rsidR="00D21050" w:rsidRDefault="00D21050" w:rsidP="009E241E">
      <w:pPr>
        <w:pStyle w:val="Heading1"/>
      </w:pPr>
      <w:r>
        <w:lastRenderedPageBreak/>
        <w:t>Entries</w:t>
      </w:r>
    </w:p>
    <w:p w14:paraId="3092989B" w14:textId="30F984C1" w:rsidR="00914FC2" w:rsidRDefault="00914FC2" w:rsidP="00374447">
      <w:r>
        <w:t>To enter</w:t>
      </w:r>
      <w:r w:rsidR="006D3FB3">
        <w:t xml:space="preserve"> either or both events</w:t>
      </w:r>
      <w:r>
        <w:t xml:space="preserve">, please send the following information by email to </w:t>
      </w:r>
      <w:hyperlink r:id="rId8" w:history="1">
        <w:r w:rsidRPr="00B72F30">
          <w:rPr>
            <w:rStyle w:val="Hyperlink"/>
          </w:rPr>
          <w:t>congress@welshccf.org.uk</w:t>
        </w:r>
      </w:hyperlink>
    </w:p>
    <w:p w14:paraId="23BFCF56" w14:textId="77777777" w:rsidR="004C7DDA" w:rsidRDefault="004C7DDA" w:rsidP="00374447"/>
    <w:p w14:paraId="6F1AEB11" w14:textId="7C7506E0" w:rsidR="00914FC2" w:rsidRDefault="007C3A3B" w:rsidP="00374447">
      <w:r>
        <w:t>Name:</w:t>
      </w:r>
    </w:p>
    <w:p w14:paraId="1912B96C" w14:textId="4F5F4AFA" w:rsidR="00D31C10" w:rsidRDefault="00D31C10" w:rsidP="00374447">
      <w:r>
        <w:t>Club (if applicable):</w:t>
      </w:r>
    </w:p>
    <w:p w14:paraId="4F835FA0" w14:textId="5790FDEC" w:rsidR="007C3A3B" w:rsidRDefault="007C3A3B" w:rsidP="00374447">
      <w:r>
        <w:t>WCU Rating</w:t>
      </w:r>
      <w:r w:rsidR="00D31C10">
        <w:t xml:space="preserve"> </w:t>
      </w:r>
      <w:r w:rsidR="00D31C10">
        <w:t>(if applicable):</w:t>
      </w:r>
    </w:p>
    <w:p w14:paraId="55916498" w14:textId="73EA5C48" w:rsidR="007C3A3B" w:rsidRDefault="007C3A3B" w:rsidP="00374447">
      <w:r>
        <w:t>ECF Rating</w:t>
      </w:r>
      <w:r w:rsidR="00D31C10">
        <w:t xml:space="preserve"> </w:t>
      </w:r>
      <w:r w:rsidR="00D31C10">
        <w:t>(if applicable):</w:t>
      </w:r>
    </w:p>
    <w:p w14:paraId="00E32CC6" w14:textId="42A2C065" w:rsidR="00D31C10" w:rsidRDefault="007C3A3B" w:rsidP="00D31C10">
      <w:r>
        <w:t>FIDE Rating</w:t>
      </w:r>
      <w:r w:rsidR="004B75C1">
        <w:t xml:space="preserve"> </w:t>
      </w:r>
      <w:r w:rsidR="00D31C10">
        <w:t>(if applicable):</w:t>
      </w:r>
    </w:p>
    <w:p w14:paraId="031F49D1" w14:textId="099F0C3A" w:rsidR="00334789" w:rsidRDefault="00334789" w:rsidP="00374447">
      <w:r>
        <w:t>I would like to participate in the blitz tournament on</w:t>
      </w:r>
      <w:r w:rsidR="002834A1">
        <w:t xml:space="preserve"> Tuesday 13</w:t>
      </w:r>
      <w:r w:rsidR="002834A1" w:rsidRPr="002834A1">
        <w:rPr>
          <w:vertAlign w:val="superscript"/>
        </w:rPr>
        <w:t>th</w:t>
      </w:r>
      <w:r w:rsidR="002834A1">
        <w:t xml:space="preserve"> August</w:t>
      </w:r>
      <w:r w:rsidR="00D21050">
        <w:t>: Yes/No</w:t>
      </w:r>
    </w:p>
    <w:p w14:paraId="4A4082CB" w14:textId="181DDE5B" w:rsidR="002834A1" w:rsidRDefault="002834A1" w:rsidP="00374447">
      <w:r>
        <w:t>I would like to participate in the chess match against ICCF on Wednesday 14</w:t>
      </w:r>
      <w:r w:rsidRPr="002834A1">
        <w:rPr>
          <w:vertAlign w:val="superscript"/>
        </w:rPr>
        <w:t>th</w:t>
      </w:r>
      <w:r>
        <w:t xml:space="preserve"> August</w:t>
      </w:r>
      <w:r w:rsidR="00D21050">
        <w:t>: Yes/No</w:t>
      </w:r>
    </w:p>
    <w:p w14:paraId="1610041F" w14:textId="77777777" w:rsidR="004C7DDA" w:rsidRDefault="004C7DDA" w:rsidP="00374447"/>
    <w:p w14:paraId="4B936F71" w14:textId="4E62B3C5" w:rsidR="00165B24" w:rsidRDefault="00165B24" w:rsidP="00374447">
      <w:r>
        <w:t xml:space="preserve">The venue for both events will be the Imperial Hotel, </w:t>
      </w:r>
      <w:r w:rsidR="003B48F6" w:rsidRPr="003B48F6">
        <w:t>The Promenade, Vaughan Street, Llandudno LL30 1AP</w:t>
      </w:r>
      <w:r w:rsidR="003B48F6">
        <w:t>.</w:t>
      </w:r>
    </w:p>
    <w:p w14:paraId="335B1E5F" w14:textId="337F1151" w:rsidR="004C7DDA" w:rsidRPr="004C7DDA" w:rsidRDefault="004C7DDA" w:rsidP="00374447">
      <w:pPr>
        <w:rPr>
          <w:i/>
          <w:iCs/>
        </w:rPr>
      </w:pPr>
      <w:r w:rsidRPr="004C7DDA">
        <w:rPr>
          <w:i/>
          <w:iCs/>
        </w:rPr>
        <w:t>If you register and are unable to participate, please email us to cancel.</w:t>
      </w:r>
    </w:p>
    <w:sectPr w:rsidR="004C7DDA" w:rsidRPr="004C7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A9"/>
    <w:rsid w:val="000B223F"/>
    <w:rsid w:val="000D1248"/>
    <w:rsid w:val="000F3859"/>
    <w:rsid w:val="00165B24"/>
    <w:rsid w:val="001B0E7E"/>
    <w:rsid w:val="001D2735"/>
    <w:rsid w:val="00263C1E"/>
    <w:rsid w:val="002834A1"/>
    <w:rsid w:val="00334789"/>
    <w:rsid w:val="00374447"/>
    <w:rsid w:val="003744F9"/>
    <w:rsid w:val="003B48F6"/>
    <w:rsid w:val="004776A9"/>
    <w:rsid w:val="00485207"/>
    <w:rsid w:val="004B75C1"/>
    <w:rsid w:val="004C7DDA"/>
    <w:rsid w:val="00505CAF"/>
    <w:rsid w:val="005246AC"/>
    <w:rsid w:val="00536568"/>
    <w:rsid w:val="005E482E"/>
    <w:rsid w:val="006D3FB3"/>
    <w:rsid w:val="00722A8B"/>
    <w:rsid w:val="007C3A3B"/>
    <w:rsid w:val="00877495"/>
    <w:rsid w:val="0089472A"/>
    <w:rsid w:val="008F764C"/>
    <w:rsid w:val="009028FA"/>
    <w:rsid w:val="00914FC2"/>
    <w:rsid w:val="009E241E"/>
    <w:rsid w:val="009E6624"/>
    <w:rsid w:val="00A07F07"/>
    <w:rsid w:val="00B032CF"/>
    <w:rsid w:val="00B24FBF"/>
    <w:rsid w:val="00B87BBC"/>
    <w:rsid w:val="00D046B4"/>
    <w:rsid w:val="00D12595"/>
    <w:rsid w:val="00D21050"/>
    <w:rsid w:val="00D31C10"/>
    <w:rsid w:val="00D33560"/>
    <w:rsid w:val="00D65235"/>
    <w:rsid w:val="00DA0BC2"/>
    <w:rsid w:val="00E7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EB13"/>
  <w15:chartTrackingRefBased/>
  <w15:docId w15:val="{9CF15B5C-19CB-4834-8993-C00D6CDA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6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6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6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6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6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6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6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6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6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6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776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6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6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6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6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6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6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6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76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6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76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76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76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76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76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76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76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76A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14FC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@welshccf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lipbeckett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lshccf.org.uk/" TargetMode="External"/><Relationship Id="rId5" Type="http://schemas.openxmlformats.org/officeDocument/2006/relationships/hyperlink" Target="mailto:leanthinker@hotmail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Lockwood</dc:creator>
  <cp:keywords/>
  <dc:description/>
  <cp:lastModifiedBy>Austin Lockwood</cp:lastModifiedBy>
  <cp:revision>41</cp:revision>
  <dcterms:created xsi:type="dcterms:W3CDTF">2024-03-12T16:22:00Z</dcterms:created>
  <dcterms:modified xsi:type="dcterms:W3CDTF">2024-03-12T16:52:00Z</dcterms:modified>
</cp:coreProperties>
</file>